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50AE8" w:rsidRDefault="00A50AE8" w:rsidP="00A50AE8">
      <w:pPr>
        <w:pStyle w:val="PlainText"/>
        <w:jc w:val="center"/>
        <w:rPr>
          <w:b/>
          <w:sz w:val="40"/>
        </w:rPr>
      </w:pPr>
      <w:proofErr w:type="spellStart"/>
      <w:r>
        <w:rPr>
          <w:b/>
          <w:sz w:val="40"/>
        </w:rPr>
        <w:t>UbD</w:t>
      </w:r>
      <w:proofErr w:type="spellEnd"/>
      <w:r>
        <w:rPr>
          <w:b/>
          <w:sz w:val="40"/>
        </w:rPr>
        <w:t xml:space="preserve"> Template with Design Questions</w:t>
      </w:r>
    </w:p>
    <w:p w:rsidR="00A50AE8" w:rsidRDefault="00A50AE8" w:rsidP="00A50AE8">
      <w:pPr>
        <w:pStyle w:val="PlainText"/>
        <w:rPr>
          <w:sz w:val="24"/>
        </w:rPr>
      </w:pPr>
    </w:p>
    <w:tbl>
      <w:tblPr>
        <w:tblW w:w="10865" w:type="dxa"/>
        <w:jc w:val="center"/>
        <w:shd w:val="clear" w:color="auto" w:fill="FFFFFF"/>
        <w:tblLayout w:type="fixed"/>
        <w:tblLook w:val="0000"/>
      </w:tblPr>
      <w:tblGrid>
        <w:gridCol w:w="5431"/>
        <w:gridCol w:w="5434"/>
      </w:tblGrid>
      <w:tr w:rsidR="00A50AE8">
        <w:trPr>
          <w:cantSplit/>
          <w:trHeight w:val="460"/>
          <w:jc w:val="center"/>
        </w:trPr>
        <w:tc>
          <w:tcPr>
            <w:tcW w:w="10865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0AE8" w:rsidRDefault="00A50AE8">
            <w:pPr>
              <w:pStyle w:val="PlainText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Stage 1—Desired Results</w:t>
            </w:r>
          </w:p>
        </w:tc>
      </w:tr>
      <w:tr w:rsidR="00A50AE8">
        <w:trPr>
          <w:cantSplit/>
          <w:trHeight w:val="1258"/>
          <w:jc w:val="center"/>
        </w:trPr>
        <w:tc>
          <w:tcPr>
            <w:tcW w:w="10865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AE8" w:rsidRDefault="00A50AE8">
            <w:pPr>
              <w:pStyle w:val="PlainText"/>
              <w:tabs>
                <w:tab w:val="right" w:pos="10584"/>
              </w:tabs>
              <w:spacing w:before="60"/>
              <w:rPr>
                <w:b/>
                <w:sz w:val="24"/>
              </w:rPr>
            </w:pPr>
            <w:r>
              <w:rPr>
                <w:b/>
                <w:sz w:val="28"/>
              </w:rPr>
              <w:t>Established Goals</w:t>
            </w:r>
            <w:r>
              <w:rPr>
                <w:b/>
                <w:sz w:val="24"/>
              </w:rPr>
              <w:tab/>
            </w:r>
            <w:r>
              <w:rPr>
                <w:noProof/>
                <w:lang w:val="en-US" w:eastAsia="en-US"/>
              </w:rPr>
            </w:r>
            <w:r>
              <w:pict>
                <v:group id="_x0000_s1104" style="width:18pt;height:18pt;mso-position-horizontal-relative:char;mso-position-vertical-relative:line" coordsize="360,360">
                  <v:oval id="_x0000_s1105" style="position:absolute;width:360;height:360" coordsize="21600,21600" fillcolor="#365f91">
                    <v:fill o:detectmouseclick="t"/>
                    <v:path arrowok="t" o:connectlocs="10800,10800"/>
                    <v:textbox inset="8pt,8pt,8pt,8pt">
                      <w:txbxContent>
                        <w:p w:rsidR="00116395" w:rsidRDefault="00116395" w:rsidP="00A50AE8">
                          <w:pPr>
                            <w:pStyle w:val="FreeForm"/>
                            <w:rPr>
                              <w:rFonts w:ascii="Times New Roman" w:eastAsia="Times New Roman" w:hAnsi="Times New Roman"/>
                              <w:color w:val="auto"/>
                              <w:lang w:val="en-US" w:eastAsia="en-US"/>
                            </w:rPr>
                          </w:pPr>
                        </w:p>
                      </w:txbxContent>
                    </v:textbox>
                  </v:oval>
                  <v:rect id="_x0000_s1106" style="position:absolute;left:53;top:53;width:254;height:254" coordsize="21600,21600" filled="f" stroked="f" strokeweight="1pt">
                    <v:fill o:detectmouseclick="t"/>
                    <v:path arrowok="t" o:connectlocs="10800,10800"/>
                    <v:textbox inset="0,0,0,0">
                      <w:txbxContent>
                        <w:p w:rsidR="00116395" w:rsidRDefault="00116395" w:rsidP="00A50AE8">
                          <w:pPr>
                            <w:jc w:val="center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val="en-US" w:eastAsia="en-US"/>
                            </w:rPr>
                          </w:pP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  <w:r>
              <w:rPr>
                <w:b/>
                <w:sz w:val="24"/>
              </w:rPr>
              <w:t xml:space="preserve"> </w:t>
            </w:r>
          </w:p>
          <w:p w:rsidR="00A50AE8" w:rsidRDefault="00A50AE8">
            <w:pPr>
              <w:pStyle w:val="PlainText"/>
              <w:tabs>
                <w:tab w:val="right" w:pos="10584"/>
              </w:tabs>
              <w:spacing w:before="60"/>
              <w:rPr>
                <w:sz w:val="20"/>
              </w:rPr>
            </w:pPr>
          </w:p>
        </w:tc>
      </w:tr>
      <w:tr w:rsidR="00A50AE8">
        <w:trPr>
          <w:cantSplit/>
          <w:trHeight w:val="2153"/>
          <w:jc w:val="center"/>
        </w:trPr>
        <w:tc>
          <w:tcPr>
            <w:tcW w:w="543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AE8" w:rsidRDefault="00A50AE8">
            <w:pPr>
              <w:pStyle w:val="PlainText"/>
              <w:tabs>
                <w:tab w:val="right" w:pos="5184"/>
              </w:tabs>
              <w:spacing w:before="60"/>
              <w:rPr>
                <w:b/>
                <w:sz w:val="24"/>
              </w:rPr>
            </w:pPr>
            <w:r>
              <w:rPr>
                <w:b/>
                <w:sz w:val="28"/>
              </w:rPr>
              <w:t>Understandings</w:t>
            </w:r>
            <w:r>
              <w:rPr>
                <w:b/>
                <w:sz w:val="24"/>
              </w:rPr>
              <w:tab/>
            </w:r>
            <w:r>
              <w:rPr>
                <w:noProof/>
                <w:lang w:val="en-US" w:eastAsia="en-US"/>
              </w:rPr>
            </w:r>
            <w:r>
              <w:pict>
                <v:group id="_x0000_s1107" style="width:18pt;height:18pt;mso-position-horizontal-relative:char;mso-position-vertical-relative:line" coordsize="360,360">
                  <v:oval id="_x0000_s1108" style="position:absolute;width:360;height:360" coordsize="21600,21600" fillcolor="#365f91">
                    <v:fill o:detectmouseclick="t"/>
                    <v:path arrowok="t" o:connectlocs="10800,10800"/>
                    <v:textbox inset="8pt,8pt,8pt,8pt">
                      <w:txbxContent>
                        <w:p w:rsidR="00116395" w:rsidRDefault="00116395" w:rsidP="00A50AE8">
                          <w:pPr>
                            <w:pStyle w:val="FreeForm"/>
                            <w:rPr>
                              <w:rFonts w:ascii="Times New Roman" w:eastAsia="Times New Roman" w:hAnsi="Times New Roman"/>
                              <w:color w:val="auto"/>
                              <w:lang w:val="en-US" w:eastAsia="en-US"/>
                            </w:rPr>
                          </w:pPr>
                        </w:p>
                      </w:txbxContent>
                    </v:textbox>
                  </v:oval>
                  <v:rect id="_x0000_s1109" style="position:absolute;left:53;top:53;width:254;height:254" coordsize="21600,21600" filled="f" stroked="f" strokeweight="1pt">
                    <v:fill o:detectmouseclick="t"/>
                    <v:path arrowok="t" o:connectlocs="10800,10800"/>
                    <v:textbox inset="0,0,0,0">
                      <w:txbxContent>
                        <w:p w:rsidR="00116395" w:rsidRDefault="00116395" w:rsidP="00A50AE8">
                          <w:pPr>
                            <w:jc w:val="center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val="en-US" w:eastAsia="en-US"/>
                            </w:rPr>
                          </w:pP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  <w:p w:rsidR="00A50AE8" w:rsidRDefault="00A50AE8">
            <w:pPr>
              <w:pStyle w:val="PlainText"/>
              <w:tabs>
                <w:tab w:val="right" w:pos="5184"/>
              </w:tabs>
              <w:spacing w:before="60"/>
              <w:rPr>
                <w:sz w:val="24"/>
              </w:rPr>
            </w:pPr>
            <w:r>
              <w:rPr>
                <w:sz w:val="24"/>
              </w:rPr>
              <w:t xml:space="preserve">Students will </w:t>
            </w:r>
            <w:r>
              <w:rPr>
                <w:b/>
                <w:sz w:val="24"/>
              </w:rPr>
              <w:t>understand</w:t>
            </w:r>
            <w:r>
              <w:rPr>
                <w:sz w:val="24"/>
              </w:rPr>
              <w:t xml:space="preserve"> that…</w:t>
            </w:r>
          </w:p>
          <w:p w:rsidR="00A50AE8" w:rsidRDefault="00A50AE8" w:rsidP="00A50AE8">
            <w:pPr>
              <w:pStyle w:val="PlainText"/>
              <w:numPr>
                <w:ilvl w:val="0"/>
                <w:numId w:val="1"/>
              </w:numPr>
              <w:tabs>
                <w:tab w:val="clear" w:pos="360"/>
                <w:tab w:val="num" w:pos="720"/>
                <w:tab w:val="right" w:pos="5184"/>
              </w:tabs>
              <w:spacing w:before="60"/>
              <w:ind w:left="720" w:hanging="360"/>
              <w:rPr>
                <w:sz w:val="20"/>
              </w:rPr>
            </w:pPr>
            <w:r>
              <w:rPr>
                <w:sz w:val="20"/>
              </w:rPr>
              <w:t xml:space="preserve">Language can be manipulated to influence or persuade an audience. </w:t>
            </w:r>
          </w:p>
          <w:p w:rsidR="00A50AE8" w:rsidRDefault="00A50AE8" w:rsidP="00A50AE8">
            <w:pPr>
              <w:pStyle w:val="PlainText"/>
              <w:numPr>
                <w:ilvl w:val="0"/>
                <w:numId w:val="1"/>
              </w:numPr>
              <w:tabs>
                <w:tab w:val="clear" w:pos="360"/>
                <w:tab w:val="num" w:pos="720"/>
                <w:tab w:val="right" w:pos="5184"/>
              </w:tabs>
              <w:spacing w:before="60"/>
              <w:ind w:left="720" w:hanging="360"/>
              <w:rPr>
                <w:sz w:val="20"/>
              </w:rPr>
            </w:pPr>
            <w:r>
              <w:rPr>
                <w:sz w:val="20"/>
              </w:rPr>
              <w:t xml:space="preserve">There are various forms of </w:t>
            </w:r>
            <w:r w:rsidR="00116395">
              <w:rPr>
                <w:sz w:val="20"/>
              </w:rPr>
              <w:t>p</w:t>
            </w:r>
            <w:r>
              <w:rPr>
                <w:sz w:val="20"/>
              </w:rPr>
              <w:t xml:space="preserve">rotests (i.e. through poetry, songs, letters, newspapers, etc.) </w:t>
            </w:r>
          </w:p>
          <w:p w:rsidR="00116395" w:rsidRDefault="00116395" w:rsidP="00A50AE8">
            <w:pPr>
              <w:pStyle w:val="PlainText"/>
              <w:numPr>
                <w:ilvl w:val="0"/>
                <w:numId w:val="1"/>
              </w:numPr>
              <w:tabs>
                <w:tab w:val="clear" w:pos="360"/>
                <w:tab w:val="num" w:pos="720"/>
                <w:tab w:val="right" w:pos="5184"/>
              </w:tabs>
              <w:spacing w:before="60"/>
              <w:ind w:left="720" w:hanging="360"/>
              <w:rPr>
                <w:sz w:val="20"/>
              </w:rPr>
            </w:pPr>
            <w:r>
              <w:rPr>
                <w:sz w:val="20"/>
              </w:rPr>
              <w:t xml:space="preserve">Losing ones’ freedom can build community and encourage expression (for example expression of individual beliefs/attitudes). </w:t>
            </w:r>
          </w:p>
          <w:p w:rsidR="00A50AE8" w:rsidRDefault="00116395" w:rsidP="002A618B">
            <w:pPr>
              <w:pStyle w:val="PlainText"/>
              <w:numPr>
                <w:ilvl w:val="0"/>
                <w:numId w:val="1"/>
              </w:numPr>
              <w:tabs>
                <w:tab w:val="clear" w:pos="360"/>
                <w:tab w:val="num" w:pos="720"/>
                <w:tab w:val="right" w:pos="5184"/>
              </w:tabs>
              <w:spacing w:before="60"/>
              <w:ind w:left="720" w:hanging="36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2A618B">
              <w:rPr>
                <w:sz w:val="20"/>
              </w:rPr>
              <w:t xml:space="preserve">How story-telling influences the way audiences </w:t>
            </w:r>
          </w:p>
        </w:tc>
        <w:tc>
          <w:tcPr>
            <w:tcW w:w="5434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AE8" w:rsidRDefault="00A50AE8">
            <w:pPr>
              <w:pStyle w:val="PlainText"/>
              <w:tabs>
                <w:tab w:val="right" w:pos="5184"/>
              </w:tabs>
              <w:spacing w:before="60"/>
              <w:rPr>
                <w:b/>
                <w:sz w:val="24"/>
              </w:rPr>
            </w:pPr>
            <w:r>
              <w:rPr>
                <w:b/>
                <w:sz w:val="28"/>
              </w:rPr>
              <w:t>Essential Questions</w:t>
            </w:r>
            <w:r>
              <w:rPr>
                <w:b/>
                <w:sz w:val="24"/>
              </w:rPr>
              <w:tab/>
            </w:r>
            <w:r>
              <w:rPr>
                <w:noProof/>
                <w:lang w:val="en-US" w:eastAsia="en-US"/>
              </w:rPr>
            </w:r>
            <w:r>
              <w:pict>
                <v:group id="_x0000_s1110" style="width:18pt;height:18pt;mso-position-horizontal-relative:char;mso-position-vertical-relative:line" coordsize="360,360">
                  <v:oval id="_x0000_s1111" style="position:absolute;width:360;height:360" coordsize="21600,21600" fillcolor="#365f91">
                    <v:fill o:detectmouseclick="t"/>
                    <v:path arrowok="t" o:connectlocs="10800,10800"/>
                    <v:textbox inset="8pt,8pt,8pt,8pt">
                      <w:txbxContent>
                        <w:p w:rsidR="00116395" w:rsidRDefault="00116395" w:rsidP="00A50AE8">
                          <w:pPr>
                            <w:pStyle w:val="FreeForm"/>
                            <w:rPr>
                              <w:rFonts w:ascii="Times New Roman" w:eastAsia="Times New Roman" w:hAnsi="Times New Roman"/>
                              <w:color w:val="auto"/>
                              <w:lang w:val="en-US" w:eastAsia="en-US"/>
                            </w:rPr>
                          </w:pPr>
                        </w:p>
                      </w:txbxContent>
                    </v:textbox>
                  </v:oval>
                  <v:rect id="_x0000_s1112" style="position:absolute;left:53;top:53;width:254;height:254" coordsize="21600,21600" filled="f" stroked="f" strokeweight="1pt">
                    <v:fill o:detectmouseclick="t"/>
                    <v:path arrowok="t" o:connectlocs="10800,10800"/>
                    <v:textbox inset="0,0,0,0">
                      <w:txbxContent>
                        <w:p w:rsidR="00116395" w:rsidRDefault="00116395" w:rsidP="00A50AE8">
                          <w:pPr>
                            <w:jc w:val="center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val="en-US" w:eastAsia="en-US"/>
                            </w:rPr>
                          </w:pP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  <w:p w:rsidR="00A50AE8" w:rsidRDefault="00A50AE8">
            <w:pPr>
              <w:pStyle w:val="PlainText"/>
              <w:numPr>
                <w:ilvl w:val="0"/>
                <w:numId w:val="2"/>
              </w:numPr>
              <w:tabs>
                <w:tab w:val="clear" w:pos="360"/>
                <w:tab w:val="num" w:pos="720"/>
                <w:tab w:val="right" w:pos="5184"/>
              </w:tabs>
              <w:spacing w:before="60"/>
              <w:ind w:left="720" w:hanging="360"/>
              <w:rPr>
                <w:sz w:val="20"/>
              </w:rPr>
            </w:pPr>
          </w:p>
        </w:tc>
      </w:tr>
      <w:tr w:rsidR="00A50AE8">
        <w:trPr>
          <w:cantSplit/>
          <w:trHeight w:val="1436"/>
          <w:jc w:val="center"/>
        </w:trPr>
        <w:tc>
          <w:tcPr>
            <w:tcW w:w="5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none" w:sz="1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AE8" w:rsidRDefault="00A50AE8">
            <w:pPr>
              <w:pStyle w:val="PlainText"/>
              <w:tabs>
                <w:tab w:val="right" w:pos="5170"/>
              </w:tabs>
              <w:spacing w:before="60"/>
              <w:rPr>
                <w:b/>
                <w:sz w:val="24"/>
              </w:rPr>
            </w:pPr>
            <w:r>
              <w:rPr>
                <w:sz w:val="24"/>
              </w:rPr>
              <w:t xml:space="preserve">Students will </w:t>
            </w:r>
            <w:r>
              <w:rPr>
                <w:b/>
                <w:sz w:val="24"/>
              </w:rPr>
              <w:t>know</w:t>
            </w:r>
            <w:r>
              <w:rPr>
                <w:sz w:val="24"/>
              </w:rPr>
              <w:t>…</w:t>
            </w:r>
            <w:r>
              <w:rPr>
                <w:sz w:val="24"/>
              </w:rPr>
              <w:tab/>
            </w:r>
            <w:r>
              <w:rPr>
                <w:noProof/>
                <w:lang w:val="en-US" w:eastAsia="en-US"/>
              </w:rPr>
            </w:r>
            <w:r>
              <w:pict>
                <v:group id="_x0000_s1113" style="width:18pt;height:18pt;mso-position-horizontal-relative:char;mso-position-vertical-relative:line" coordsize="360,360">
                  <v:oval id="_x0000_s1114" style="position:absolute;width:360;height:360" coordsize="21600,21600" fillcolor="#365f91">
                    <v:fill o:detectmouseclick="t"/>
                    <v:path arrowok="t" o:connectlocs="10800,10800"/>
                    <v:textbox inset="8pt,8pt,8pt,8pt">
                      <w:txbxContent>
                        <w:p w:rsidR="00116395" w:rsidRDefault="00116395" w:rsidP="00A50AE8">
                          <w:pPr>
                            <w:pStyle w:val="FreeForm"/>
                            <w:rPr>
                              <w:rFonts w:ascii="Times New Roman" w:eastAsia="Times New Roman" w:hAnsi="Times New Roman"/>
                              <w:color w:val="auto"/>
                              <w:lang w:val="en-US" w:eastAsia="en-US"/>
                            </w:rPr>
                          </w:pPr>
                        </w:p>
                      </w:txbxContent>
                    </v:textbox>
                  </v:oval>
                  <v:rect id="_x0000_s1115" style="position:absolute;left:53;top:53;width:254;height:254" coordsize="21600,21600" filled="f" stroked="f" strokeweight="1pt">
                    <v:fill o:detectmouseclick="t"/>
                    <v:path arrowok="t" o:connectlocs="10800,10800"/>
                    <v:textbox inset="0,0,0,0">
                      <w:txbxContent>
                        <w:p w:rsidR="00116395" w:rsidRDefault="00116395" w:rsidP="00A50AE8">
                          <w:pPr>
                            <w:jc w:val="center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val="en-US" w:eastAsia="en-US"/>
                            </w:rPr>
                          </w:pP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  <w:p w:rsidR="00A50AE8" w:rsidRDefault="00A50AE8">
            <w:pPr>
              <w:pStyle w:val="PlainText"/>
              <w:numPr>
                <w:ilvl w:val="0"/>
                <w:numId w:val="3"/>
              </w:numPr>
              <w:tabs>
                <w:tab w:val="clear" w:pos="360"/>
                <w:tab w:val="num" w:pos="720"/>
                <w:tab w:val="right" w:pos="5170"/>
              </w:tabs>
              <w:spacing w:before="60"/>
              <w:ind w:left="720" w:hanging="360"/>
              <w:rPr>
                <w:sz w:val="20"/>
              </w:rPr>
            </w:pPr>
            <w:r>
              <w:rPr>
                <w:sz w:val="20"/>
              </w:rPr>
              <w:t>What key knowledge and skills will students acquire as a result of this unit?</w:t>
            </w:r>
          </w:p>
        </w:tc>
        <w:tc>
          <w:tcPr>
            <w:tcW w:w="5434" w:type="dxa"/>
            <w:tcBorders>
              <w:top w:val="dashed" w:sz="4" w:space="0" w:color="000000"/>
              <w:left w:val="none" w:sz="1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AE8" w:rsidRDefault="00A50AE8">
            <w:pPr>
              <w:pStyle w:val="PlainText"/>
              <w:tabs>
                <w:tab w:val="right" w:pos="5170"/>
              </w:tabs>
              <w:spacing w:before="60"/>
              <w:rPr>
                <w:b/>
                <w:sz w:val="24"/>
              </w:rPr>
            </w:pPr>
            <w:r>
              <w:rPr>
                <w:sz w:val="24"/>
              </w:rPr>
              <w:t xml:space="preserve">Students will </w:t>
            </w:r>
            <w:r>
              <w:rPr>
                <w:b/>
                <w:sz w:val="24"/>
              </w:rPr>
              <w:t>be able to</w:t>
            </w:r>
            <w:r>
              <w:rPr>
                <w:sz w:val="24"/>
              </w:rPr>
              <w:t>…</w:t>
            </w:r>
            <w:r>
              <w:rPr>
                <w:sz w:val="24"/>
              </w:rPr>
              <w:tab/>
            </w:r>
            <w:r>
              <w:rPr>
                <w:noProof/>
                <w:lang w:val="en-US" w:eastAsia="en-US"/>
              </w:rPr>
            </w:r>
            <w:r>
              <w:pict>
                <v:group id="_x0000_s1116" style="width:18pt;height:18pt;mso-position-horizontal-relative:char;mso-position-vertical-relative:line" coordsize="360,360">
                  <v:oval id="_x0000_s1117" style="position:absolute;width:360;height:360" coordsize="21600,21600" fillcolor="#365f91">
                    <v:fill o:detectmouseclick="t"/>
                    <v:path arrowok="t" o:connectlocs="10800,10800"/>
                    <v:textbox inset="8pt,8pt,8pt,8pt">
                      <w:txbxContent>
                        <w:p w:rsidR="00116395" w:rsidRDefault="00116395" w:rsidP="00A50AE8">
                          <w:pPr>
                            <w:pStyle w:val="FreeForm"/>
                            <w:rPr>
                              <w:rFonts w:ascii="Times New Roman" w:eastAsia="Times New Roman" w:hAnsi="Times New Roman"/>
                              <w:color w:val="auto"/>
                              <w:lang w:val="en-US" w:eastAsia="en-US"/>
                            </w:rPr>
                          </w:pPr>
                        </w:p>
                      </w:txbxContent>
                    </v:textbox>
                  </v:oval>
                  <v:rect id="_x0000_s1118" style="position:absolute;left:53;top:53;width:254;height:254" coordsize="21600,21600" filled="f" stroked="f" strokeweight="1pt">
                    <v:fill o:detectmouseclick="t"/>
                    <v:path arrowok="t" o:connectlocs="10800,10800"/>
                    <v:textbox inset="0,0,0,0">
                      <w:txbxContent>
                        <w:p w:rsidR="00116395" w:rsidRDefault="00116395" w:rsidP="00A50AE8">
                          <w:pPr>
                            <w:jc w:val="center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val="en-US" w:eastAsia="en-US"/>
                            </w:rPr>
                          </w:pP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  <w:p w:rsidR="00A50AE8" w:rsidRDefault="00A50AE8">
            <w:pPr>
              <w:pStyle w:val="PlainText"/>
              <w:numPr>
                <w:ilvl w:val="0"/>
                <w:numId w:val="4"/>
              </w:numPr>
              <w:tabs>
                <w:tab w:val="clear" w:pos="360"/>
                <w:tab w:val="num" w:pos="720"/>
                <w:tab w:val="right" w:pos="5170"/>
              </w:tabs>
              <w:spacing w:before="60"/>
              <w:ind w:left="720" w:hanging="360"/>
              <w:rPr>
                <w:sz w:val="20"/>
              </w:rPr>
            </w:pPr>
            <w:r>
              <w:rPr>
                <w:sz w:val="20"/>
              </w:rPr>
              <w:t>What should they eventually be able to do as a result of such knowledge and skill?</w:t>
            </w:r>
          </w:p>
        </w:tc>
      </w:tr>
      <w:tr w:rsidR="00A50AE8">
        <w:trPr>
          <w:cantSplit/>
          <w:trHeight w:val="451"/>
          <w:jc w:val="center"/>
        </w:trPr>
        <w:tc>
          <w:tcPr>
            <w:tcW w:w="10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0AE8" w:rsidRDefault="00A50AE8">
            <w:pPr>
              <w:pStyle w:val="PlainText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Stage 2—Assessment Evidence</w:t>
            </w:r>
          </w:p>
        </w:tc>
      </w:tr>
      <w:tr w:rsidR="00A50AE8">
        <w:trPr>
          <w:cantSplit/>
          <w:trHeight w:val="3219"/>
          <w:jc w:val="center"/>
        </w:trPr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AE8" w:rsidRDefault="00A50AE8">
            <w:pPr>
              <w:pStyle w:val="PlainText"/>
              <w:tabs>
                <w:tab w:val="right" w:pos="5184"/>
              </w:tabs>
              <w:spacing w:before="60"/>
              <w:rPr>
                <w:b/>
                <w:sz w:val="24"/>
              </w:rPr>
            </w:pPr>
            <w:r>
              <w:rPr>
                <w:b/>
                <w:sz w:val="28"/>
              </w:rPr>
              <w:t>Performance Tasks</w:t>
            </w:r>
            <w:r>
              <w:rPr>
                <w:b/>
                <w:sz w:val="24"/>
              </w:rPr>
              <w:tab/>
            </w:r>
            <w:r>
              <w:rPr>
                <w:noProof/>
                <w:lang w:val="en-US" w:eastAsia="en-US"/>
              </w:rPr>
            </w:r>
            <w:r>
              <w:pict>
                <v:group id="_x0000_s1119" style="width:18pt;height:18pt;mso-position-horizontal-relative:char;mso-position-vertical-relative:line" coordsize="360,360">
                  <v:oval id="_x0000_s1120" style="position:absolute;width:360;height:360" coordsize="21600,21600" fillcolor="#365f91">
                    <v:fill o:detectmouseclick="t"/>
                    <v:path arrowok="t" o:connectlocs="10800,10800"/>
                    <v:textbox inset="8pt,8pt,8pt,8pt">
                      <w:txbxContent>
                        <w:p w:rsidR="00116395" w:rsidRDefault="00116395" w:rsidP="00A50AE8">
                          <w:pPr>
                            <w:pStyle w:val="FreeForm"/>
                            <w:rPr>
                              <w:rFonts w:ascii="Times New Roman" w:eastAsia="Times New Roman" w:hAnsi="Times New Roman"/>
                              <w:color w:val="auto"/>
                              <w:lang w:val="en-US" w:eastAsia="en-US"/>
                            </w:rPr>
                          </w:pPr>
                        </w:p>
                      </w:txbxContent>
                    </v:textbox>
                  </v:oval>
                  <v:rect id="_x0000_s1121" style="position:absolute;left:53;top:53;width:254;height:254" coordsize="21600,21600" filled="f" stroked="f" strokeweight="1pt">
                    <v:fill o:detectmouseclick="t"/>
                    <v:path arrowok="t" o:connectlocs="10800,10800"/>
                    <v:textbox inset="0,0,0,0">
                      <w:txbxContent>
                        <w:p w:rsidR="00116395" w:rsidRDefault="00116395" w:rsidP="00A50AE8">
                          <w:pPr>
                            <w:jc w:val="center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val="en-US" w:eastAsia="en-US"/>
                            </w:rPr>
                          </w:pP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  <w:p w:rsidR="00A50AE8" w:rsidRDefault="00A50AE8">
            <w:pPr>
              <w:pStyle w:val="PlainText"/>
              <w:numPr>
                <w:ilvl w:val="0"/>
                <w:numId w:val="5"/>
              </w:numPr>
              <w:tabs>
                <w:tab w:val="clear" w:pos="360"/>
                <w:tab w:val="num" w:pos="720"/>
                <w:tab w:val="right" w:pos="5184"/>
              </w:tabs>
              <w:spacing w:before="60"/>
              <w:ind w:left="720" w:hanging="360"/>
              <w:rPr>
                <w:rFonts w:hAnsi="Symbol"/>
                <w:sz w:val="20"/>
              </w:rPr>
            </w:pPr>
            <w:r>
              <w:rPr>
                <w:sz w:val="20"/>
              </w:rPr>
              <w:t>Through what authentic performance tasks will students demonstrate the desired understandings?</w:t>
            </w:r>
          </w:p>
          <w:p w:rsidR="00A50AE8" w:rsidRDefault="00A50AE8">
            <w:pPr>
              <w:pStyle w:val="PlainText"/>
              <w:numPr>
                <w:ilvl w:val="0"/>
                <w:numId w:val="5"/>
              </w:numPr>
              <w:tabs>
                <w:tab w:val="clear" w:pos="360"/>
                <w:tab w:val="num" w:pos="720"/>
                <w:tab w:val="right" w:pos="5184"/>
              </w:tabs>
              <w:spacing w:before="60"/>
              <w:ind w:left="720" w:hanging="360"/>
              <w:rPr>
                <w:sz w:val="20"/>
              </w:rPr>
            </w:pPr>
            <w:r>
              <w:rPr>
                <w:sz w:val="20"/>
              </w:rPr>
              <w:t>By what criteria will performances of understanding be judged?</w:t>
            </w:r>
          </w:p>
        </w:tc>
        <w:tc>
          <w:tcPr>
            <w:tcW w:w="5434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AE8" w:rsidRDefault="00A50AE8">
            <w:pPr>
              <w:pStyle w:val="PlainText"/>
              <w:tabs>
                <w:tab w:val="right" w:pos="5184"/>
              </w:tabs>
              <w:spacing w:before="60"/>
              <w:rPr>
                <w:b/>
                <w:sz w:val="24"/>
              </w:rPr>
            </w:pPr>
            <w:r>
              <w:rPr>
                <w:b/>
                <w:sz w:val="28"/>
              </w:rPr>
              <w:t>Other Evidence</w:t>
            </w:r>
            <w:r>
              <w:rPr>
                <w:b/>
                <w:sz w:val="24"/>
              </w:rPr>
              <w:tab/>
            </w:r>
            <w:r>
              <w:rPr>
                <w:noProof/>
                <w:lang w:val="en-US" w:eastAsia="en-US"/>
              </w:rPr>
            </w:r>
            <w:r>
              <w:pict>
                <v:group id="_x0000_s1122" style="width:18pt;height:18pt;mso-position-horizontal-relative:char;mso-position-vertical-relative:line" coordsize="360,360">
                  <v:oval id="_x0000_s1123" style="position:absolute;width:360;height:360" coordsize="21600,21600" fillcolor="#365f91">
                    <v:fill o:detectmouseclick="t"/>
                    <v:path arrowok="t" o:connectlocs="10800,10800"/>
                    <v:textbox inset="8pt,8pt,8pt,8pt">
                      <w:txbxContent>
                        <w:p w:rsidR="00116395" w:rsidRDefault="00116395" w:rsidP="00A50AE8">
                          <w:pPr>
                            <w:pStyle w:val="FreeForm"/>
                            <w:rPr>
                              <w:rFonts w:ascii="Times New Roman" w:eastAsia="Times New Roman" w:hAnsi="Times New Roman"/>
                              <w:color w:val="auto"/>
                              <w:lang w:val="en-US" w:eastAsia="en-US"/>
                            </w:rPr>
                          </w:pPr>
                        </w:p>
                      </w:txbxContent>
                    </v:textbox>
                  </v:oval>
                  <v:rect id="_x0000_s1124" style="position:absolute;left:53;top:53;width:254;height:254" coordsize="21600,21600" filled="f" stroked="f" strokeweight="1pt">
                    <v:fill o:detectmouseclick="t"/>
                    <v:path arrowok="t" o:connectlocs="10800,10800"/>
                    <v:textbox inset="0,0,0,0">
                      <w:txbxContent>
                        <w:p w:rsidR="00116395" w:rsidRDefault="00116395" w:rsidP="00A50AE8">
                          <w:pPr>
                            <w:jc w:val="center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val="en-US" w:eastAsia="en-US"/>
                            </w:rPr>
                          </w:pP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  <w:p w:rsidR="00A50AE8" w:rsidRDefault="00A50AE8" w:rsidP="002A618B">
            <w:pPr>
              <w:pStyle w:val="PlainText"/>
              <w:numPr>
                <w:ilvl w:val="0"/>
                <w:numId w:val="6"/>
              </w:numPr>
              <w:tabs>
                <w:tab w:val="clear" w:pos="360"/>
                <w:tab w:val="num" w:pos="720"/>
                <w:tab w:val="right" w:pos="5184"/>
              </w:tabs>
              <w:spacing w:before="60"/>
              <w:ind w:left="720" w:hanging="360"/>
              <w:rPr>
                <w:sz w:val="20"/>
              </w:rPr>
            </w:pPr>
          </w:p>
        </w:tc>
      </w:tr>
      <w:tr w:rsidR="00A50AE8">
        <w:trPr>
          <w:cantSplit/>
          <w:trHeight w:val="442"/>
          <w:jc w:val="center"/>
        </w:trPr>
        <w:tc>
          <w:tcPr>
            <w:tcW w:w="10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0AE8" w:rsidRDefault="00A50AE8">
            <w:pPr>
              <w:pStyle w:val="PlainText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Stage 3—Learning Plan</w:t>
            </w:r>
          </w:p>
        </w:tc>
      </w:tr>
      <w:tr w:rsidR="00A50AE8">
        <w:trPr>
          <w:cantSplit/>
          <w:trHeight w:val="3783"/>
          <w:jc w:val="center"/>
        </w:trPr>
        <w:tc>
          <w:tcPr>
            <w:tcW w:w="10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AE8" w:rsidRDefault="00A50AE8">
            <w:pPr>
              <w:pStyle w:val="PlainText"/>
              <w:tabs>
                <w:tab w:val="right" w:pos="10584"/>
              </w:tabs>
              <w:spacing w:before="60"/>
              <w:rPr>
                <w:sz w:val="20"/>
              </w:rPr>
            </w:pPr>
            <w:r>
              <w:rPr>
                <w:b/>
                <w:sz w:val="28"/>
              </w:rPr>
              <w:t>Learning Activities</w:t>
            </w:r>
            <w:r>
              <w:rPr>
                <w:b/>
                <w:sz w:val="24"/>
              </w:rPr>
              <w:tab/>
            </w:r>
            <w:r>
              <w:rPr>
                <w:noProof/>
                <w:lang w:val="en-US" w:eastAsia="en-US"/>
              </w:rPr>
            </w:r>
            <w:r>
              <w:pict>
                <v:group id="_x0000_s1125" style="width:18pt;height:18pt;mso-position-horizontal-relative:char;mso-position-vertical-relative:line" coordsize="360,360">
                  <v:oval id="_x0000_s1126" style="position:absolute;width:360;height:360" coordsize="21600,21600" fillcolor="#365f91">
                    <v:fill o:detectmouseclick="t"/>
                    <v:path arrowok="t" o:connectlocs="10800,10800"/>
                    <v:textbox inset="8pt,8pt,8pt,8pt">
                      <w:txbxContent>
                        <w:p w:rsidR="00116395" w:rsidRDefault="00116395" w:rsidP="00A50AE8">
                          <w:pPr>
                            <w:pStyle w:val="FreeForm"/>
                            <w:rPr>
                              <w:rFonts w:ascii="Times New Roman" w:eastAsia="Times New Roman" w:hAnsi="Times New Roman"/>
                              <w:color w:val="auto"/>
                              <w:lang w:val="en-US" w:eastAsia="en-US"/>
                            </w:rPr>
                          </w:pPr>
                        </w:p>
                      </w:txbxContent>
                    </v:textbox>
                  </v:oval>
                  <v:rect id="_x0000_s1127" style="position:absolute;left:53;top:53;width:254;height:254" coordsize="21600,21600" filled="f" stroked="f" strokeweight="1pt">
                    <v:fill o:detectmouseclick="t"/>
                    <v:path arrowok="t" o:connectlocs="10800,10800"/>
                    <v:textbox inset="0,0,0,0">
                      <w:txbxContent>
                        <w:p w:rsidR="00116395" w:rsidRDefault="00116395" w:rsidP="00A50AE8">
                          <w:pPr>
                            <w:jc w:val="center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val="en-US" w:eastAsia="en-US"/>
                            </w:rPr>
                          </w:pP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  <w:p w:rsidR="00A50AE8" w:rsidRDefault="00A50AE8">
            <w:pPr>
              <w:pStyle w:val="PlainText"/>
              <w:tabs>
                <w:tab w:val="right" w:pos="10584"/>
              </w:tabs>
              <w:spacing w:before="60"/>
              <w:ind w:left="288"/>
              <w:rPr>
                <w:sz w:val="20"/>
              </w:rPr>
            </w:pPr>
            <w:r>
              <w:rPr>
                <w:sz w:val="20"/>
              </w:rPr>
              <w:t>What learning experiences and instruction will enable students to achieve the desired results?</w:t>
            </w:r>
          </w:p>
          <w:p w:rsidR="00A50AE8" w:rsidRDefault="00A50AE8">
            <w:pPr>
              <w:pStyle w:val="PlainText"/>
              <w:tabs>
                <w:tab w:val="right" w:pos="10584"/>
              </w:tabs>
              <w:spacing w:before="60"/>
              <w:ind w:left="576"/>
              <w:rPr>
                <w:sz w:val="20"/>
              </w:rPr>
            </w:pPr>
            <w:r>
              <w:rPr>
                <w:sz w:val="20"/>
              </w:rPr>
              <w:t>How will the design…</w:t>
            </w:r>
          </w:p>
          <w:p w:rsidR="00A50AE8" w:rsidRDefault="00A50AE8">
            <w:pPr>
              <w:pStyle w:val="PlainText"/>
              <w:tabs>
                <w:tab w:val="right" w:pos="10584"/>
              </w:tabs>
              <w:spacing w:before="60"/>
              <w:ind w:left="288"/>
              <w:rPr>
                <w:sz w:val="20"/>
              </w:rPr>
            </w:pPr>
            <w:r>
              <w:rPr>
                <w:b/>
                <w:sz w:val="20"/>
              </w:rPr>
              <w:t>W</w:t>
            </w:r>
            <w:r>
              <w:rPr>
                <w:sz w:val="20"/>
              </w:rPr>
              <w:t xml:space="preserve"> = Help the students know </w:t>
            </w:r>
            <w:r>
              <w:rPr>
                <w:b/>
                <w:sz w:val="20"/>
                <w:shd w:val="clear" w:color="auto" w:fill="FFFF00"/>
              </w:rPr>
              <w:t>W</w:t>
            </w:r>
            <w:r>
              <w:rPr>
                <w:sz w:val="20"/>
                <w:shd w:val="clear" w:color="auto" w:fill="FFFF00"/>
              </w:rPr>
              <w:t>here</w:t>
            </w:r>
            <w:r>
              <w:rPr>
                <w:sz w:val="20"/>
              </w:rPr>
              <w:t xml:space="preserve"> the unit is going and </w:t>
            </w:r>
            <w:r>
              <w:rPr>
                <w:b/>
                <w:sz w:val="20"/>
                <w:shd w:val="clear" w:color="auto" w:fill="FFFF00"/>
              </w:rPr>
              <w:t>W</w:t>
            </w:r>
            <w:r>
              <w:rPr>
                <w:sz w:val="20"/>
                <w:shd w:val="clear" w:color="auto" w:fill="FFFF00"/>
              </w:rPr>
              <w:t>hat</w:t>
            </w:r>
            <w:r>
              <w:rPr>
                <w:sz w:val="20"/>
              </w:rPr>
              <w:t xml:space="preserve"> is expected? Help the teacher know </w:t>
            </w:r>
            <w:r>
              <w:rPr>
                <w:b/>
                <w:sz w:val="20"/>
                <w:shd w:val="clear" w:color="auto" w:fill="FFFF00"/>
              </w:rPr>
              <w:t>W</w:t>
            </w:r>
            <w:r>
              <w:rPr>
                <w:sz w:val="20"/>
                <w:shd w:val="clear" w:color="auto" w:fill="FFFF00"/>
              </w:rPr>
              <w:t>here</w:t>
            </w:r>
            <w:r>
              <w:rPr>
                <w:sz w:val="20"/>
              </w:rPr>
              <w:t xml:space="preserve"> </w:t>
            </w:r>
          </w:p>
          <w:p w:rsidR="00A50AE8" w:rsidRDefault="00A50AE8">
            <w:pPr>
              <w:pStyle w:val="PlainText"/>
              <w:tabs>
                <w:tab w:val="right" w:pos="10584"/>
              </w:tabs>
              <w:spacing w:before="60"/>
              <w:ind w:left="576"/>
              <w:rPr>
                <w:sz w:val="20"/>
              </w:rPr>
            </w:pPr>
            <w:proofErr w:type="gramStart"/>
            <w:r>
              <w:rPr>
                <w:sz w:val="20"/>
              </w:rPr>
              <w:t>the</w:t>
            </w:r>
            <w:proofErr w:type="gramEnd"/>
            <w:r>
              <w:rPr>
                <w:sz w:val="20"/>
              </w:rPr>
              <w:t xml:space="preserve"> students are coming from (prior knowledge, interests)?</w:t>
            </w:r>
          </w:p>
          <w:p w:rsidR="00A50AE8" w:rsidRDefault="00A50AE8">
            <w:pPr>
              <w:pStyle w:val="PlainText"/>
              <w:tabs>
                <w:tab w:val="right" w:pos="10584"/>
              </w:tabs>
              <w:spacing w:before="60"/>
              <w:ind w:left="288"/>
              <w:rPr>
                <w:sz w:val="20"/>
              </w:rPr>
            </w:pPr>
            <w:r>
              <w:rPr>
                <w:b/>
                <w:sz w:val="20"/>
              </w:rPr>
              <w:t>H</w:t>
            </w:r>
            <w:r>
              <w:rPr>
                <w:sz w:val="20"/>
              </w:rPr>
              <w:t xml:space="preserve"> = </w:t>
            </w:r>
            <w:r>
              <w:rPr>
                <w:b/>
                <w:sz w:val="20"/>
                <w:shd w:val="clear" w:color="auto" w:fill="FFFF00"/>
              </w:rPr>
              <w:t>H</w:t>
            </w:r>
            <w:r>
              <w:rPr>
                <w:sz w:val="20"/>
                <w:shd w:val="clear" w:color="auto" w:fill="FFFF00"/>
              </w:rPr>
              <w:t>ook</w:t>
            </w:r>
            <w:r>
              <w:rPr>
                <w:sz w:val="20"/>
              </w:rPr>
              <w:t xml:space="preserve"> all students and </w:t>
            </w:r>
            <w:r>
              <w:rPr>
                <w:b/>
                <w:sz w:val="20"/>
                <w:shd w:val="clear" w:color="auto" w:fill="FFFF00"/>
              </w:rPr>
              <w:t>H</w:t>
            </w:r>
            <w:r>
              <w:rPr>
                <w:sz w:val="20"/>
                <w:shd w:val="clear" w:color="auto" w:fill="FFFF00"/>
              </w:rPr>
              <w:t>old</w:t>
            </w:r>
            <w:r>
              <w:rPr>
                <w:sz w:val="20"/>
              </w:rPr>
              <w:t xml:space="preserve"> their interest</w:t>
            </w:r>
          </w:p>
          <w:p w:rsidR="00A50AE8" w:rsidRDefault="00A50AE8">
            <w:pPr>
              <w:pStyle w:val="PlainText"/>
              <w:tabs>
                <w:tab w:val="right" w:pos="10584"/>
              </w:tabs>
              <w:spacing w:before="60"/>
              <w:ind w:left="288"/>
              <w:rPr>
                <w:sz w:val="20"/>
              </w:rPr>
            </w:pPr>
            <w:r>
              <w:rPr>
                <w:b/>
                <w:sz w:val="20"/>
              </w:rPr>
              <w:t xml:space="preserve">E </w:t>
            </w:r>
            <w:r>
              <w:rPr>
                <w:sz w:val="20"/>
              </w:rPr>
              <w:t xml:space="preserve">= Equip students, help them </w:t>
            </w:r>
            <w:r>
              <w:rPr>
                <w:b/>
                <w:sz w:val="20"/>
                <w:shd w:val="clear" w:color="auto" w:fill="FFFF00"/>
              </w:rPr>
              <w:t>E</w:t>
            </w:r>
            <w:r>
              <w:rPr>
                <w:sz w:val="20"/>
                <w:shd w:val="clear" w:color="auto" w:fill="FFFF00"/>
              </w:rPr>
              <w:t>xperience</w:t>
            </w:r>
            <w:r>
              <w:rPr>
                <w:sz w:val="20"/>
              </w:rPr>
              <w:t xml:space="preserve"> the key ideas and </w:t>
            </w:r>
            <w:r>
              <w:rPr>
                <w:b/>
                <w:sz w:val="20"/>
                <w:shd w:val="clear" w:color="auto" w:fill="FFFF00"/>
              </w:rPr>
              <w:t>E</w:t>
            </w:r>
            <w:r>
              <w:rPr>
                <w:sz w:val="20"/>
                <w:shd w:val="clear" w:color="auto" w:fill="FFFF00"/>
              </w:rPr>
              <w:t>xplore</w:t>
            </w:r>
            <w:r>
              <w:rPr>
                <w:sz w:val="20"/>
              </w:rPr>
              <w:t xml:space="preserve"> the issues?</w:t>
            </w:r>
          </w:p>
          <w:p w:rsidR="00A50AE8" w:rsidRDefault="00A50AE8">
            <w:pPr>
              <w:pStyle w:val="PlainText"/>
              <w:tabs>
                <w:tab w:val="right" w:pos="10584"/>
              </w:tabs>
              <w:spacing w:before="60"/>
              <w:ind w:left="288"/>
              <w:rPr>
                <w:sz w:val="20"/>
              </w:rPr>
            </w:pPr>
            <w:r>
              <w:rPr>
                <w:b/>
                <w:sz w:val="20"/>
              </w:rPr>
              <w:t>R</w:t>
            </w:r>
            <w:r>
              <w:rPr>
                <w:sz w:val="20"/>
              </w:rPr>
              <w:t xml:space="preserve"> = Provide opportunities to </w:t>
            </w:r>
            <w:r>
              <w:rPr>
                <w:b/>
                <w:sz w:val="20"/>
                <w:shd w:val="clear" w:color="auto" w:fill="FFFF00"/>
              </w:rPr>
              <w:t>R</w:t>
            </w:r>
            <w:r>
              <w:rPr>
                <w:sz w:val="20"/>
                <w:shd w:val="clear" w:color="auto" w:fill="FFFF00"/>
              </w:rPr>
              <w:t>ethink</w:t>
            </w:r>
            <w:r>
              <w:rPr>
                <w:sz w:val="20"/>
              </w:rPr>
              <w:t xml:space="preserve"> and </w:t>
            </w:r>
            <w:r>
              <w:rPr>
                <w:b/>
                <w:sz w:val="20"/>
                <w:shd w:val="clear" w:color="auto" w:fill="FFFF00"/>
              </w:rPr>
              <w:t>R</w:t>
            </w:r>
            <w:r>
              <w:rPr>
                <w:sz w:val="20"/>
                <w:shd w:val="clear" w:color="auto" w:fill="FFFF00"/>
              </w:rPr>
              <w:t>evise</w:t>
            </w:r>
            <w:r>
              <w:rPr>
                <w:sz w:val="20"/>
              </w:rPr>
              <w:t xml:space="preserve"> their understandings and work?</w:t>
            </w:r>
          </w:p>
          <w:p w:rsidR="00A50AE8" w:rsidRDefault="00A50AE8">
            <w:pPr>
              <w:pStyle w:val="PlainText"/>
              <w:tabs>
                <w:tab w:val="right" w:pos="10584"/>
              </w:tabs>
              <w:spacing w:before="60"/>
              <w:ind w:left="288"/>
              <w:rPr>
                <w:sz w:val="20"/>
              </w:rPr>
            </w:pPr>
            <w:r>
              <w:rPr>
                <w:b/>
                <w:sz w:val="20"/>
              </w:rPr>
              <w:t>E</w:t>
            </w:r>
            <w:r>
              <w:rPr>
                <w:sz w:val="20"/>
              </w:rPr>
              <w:t xml:space="preserve"> = Allow students to </w:t>
            </w:r>
            <w:r>
              <w:rPr>
                <w:b/>
                <w:sz w:val="20"/>
                <w:shd w:val="clear" w:color="auto" w:fill="FFFF00"/>
              </w:rPr>
              <w:t>E</w:t>
            </w:r>
            <w:r>
              <w:rPr>
                <w:sz w:val="20"/>
                <w:shd w:val="clear" w:color="auto" w:fill="FFFF00"/>
              </w:rPr>
              <w:t>valuate</w:t>
            </w:r>
            <w:r>
              <w:rPr>
                <w:sz w:val="20"/>
              </w:rPr>
              <w:t xml:space="preserve"> their work and its implications?</w:t>
            </w:r>
          </w:p>
          <w:p w:rsidR="00A50AE8" w:rsidRDefault="00A50AE8">
            <w:pPr>
              <w:pStyle w:val="PlainText"/>
              <w:tabs>
                <w:tab w:val="right" w:pos="10584"/>
              </w:tabs>
              <w:spacing w:before="60"/>
              <w:ind w:left="288"/>
              <w:rPr>
                <w:sz w:val="20"/>
              </w:rPr>
            </w:pPr>
            <w:r>
              <w:rPr>
                <w:b/>
                <w:sz w:val="20"/>
              </w:rPr>
              <w:t>T</w:t>
            </w:r>
            <w:r>
              <w:rPr>
                <w:sz w:val="20"/>
              </w:rPr>
              <w:t xml:space="preserve"> = Be </w:t>
            </w:r>
            <w:r>
              <w:rPr>
                <w:b/>
                <w:sz w:val="20"/>
                <w:shd w:val="clear" w:color="auto" w:fill="FFFF00"/>
              </w:rPr>
              <w:t>T</w:t>
            </w:r>
            <w:r>
              <w:rPr>
                <w:sz w:val="20"/>
                <w:shd w:val="clear" w:color="auto" w:fill="FFFF00"/>
              </w:rPr>
              <w:t>ailored</w:t>
            </w:r>
            <w:r>
              <w:rPr>
                <w:sz w:val="20"/>
              </w:rPr>
              <w:t xml:space="preserve"> (personalized) to the different needs, interests and abilities of learners?</w:t>
            </w:r>
          </w:p>
          <w:p w:rsidR="00A50AE8" w:rsidRDefault="00A50AE8">
            <w:pPr>
              <w:pStyle w:val="PlainText"/>
              <w:tabs>
                <w:tab w:val="left" w:pos="245"/>
                <w:tab w:val="left" w:pos="425"/>
                <w:tab w:val="right" w:pos="10584"/>
              </w:tabs>
              <w:spacing w:before="60"/>
              <w:ind w:left="335" w:hanging="90"/>
              <w:rPr>
                <w:sz w:val="20"/>
              </w:rPr>
            </w:pPr>
            <w:r>
              <w:rPr>
                <w:b/>
                <w:sz w:val="20"/>
              </w:rPr>
              <w:t>O</w:t>
            </w:r>
            <w:r>
              <w:rPr>
                <w:sz w:val="20"/>
              </w:rPr>
              <w:t xml:space="preserve"> = Be </w:t>
            </w:r>
            <w:r>
              <w:rPr>
                <w:b/>
                <w:sz w:val="20"/>
                <w:shd w:val="clear" w:color="auto" w:fill="FFFF00"/>
              </w:rPr>
              <w:t>O</w:t>
            </w:r>
            <w:r>
              <w:rPr>
                <w:sz w:val="20"/>
                <w:shd w:val="clear" w:color="auto" w:fill="FFFF00"/>
              </w:rPr>
              <w:t>rganized</w:t>
            </w:r>
            <w:r>
              <w:rPr>
                <w:sz w:val="20"/>
              </w:rPr>
              <w:t xml:space="preserve"> to maximize initial and sustained engagement as well as effective learning?</w:t>
            </w:r>
          </w:p>
        </w:tc>
      </w:tr>
    </w:tbl>
    <w:p w:rsidR="00116395" w:rsidRDefault="00116395"/>
    <w:sectPr w:rsidR="00116395">
      <w:headerReference w:type="even" r:id="rId5"/>
      <w:headerReference w:type="default" r:id="rId6"/>
      <w:footerReference w:type="even" r:id="rId7"/>
      <w:footerReference w:type="default" r:id="rId8"/>
      <w:pgSz w:w="12240" w:h="15840"/>
      <w:pgMar w:top="720" w:right="720" w:bottom="720" w:left="720" w:header="360" w:footer="36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4E"/>
    <w:family w:val="auto"/>
    <w:pitch w:val="variable"/>
    <w:sig w:usb0="00000001" w:usb1="00000000" w:usb2="01000407" w:usb3="00000000" w:csb0="0002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16395" w:rsidRDefault="00116395">
    <w:pPr>
      <w:pStyle w:val="footer"/>
      <w:rPr>
        <w:sz w:val="20"/>
      </w:rPr>
    </w:pPr>
    <w:r>
      <w:rPr>
        <w:sz w:val="20"/>
      </w:rPr>
      <w:t>Understanding by Design Professional Development Workbook (page 31)</w:t>
    </w: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16395" w:rsidRDefault="00116395">
    <w:pPr>
      <w:pStyle w:val="footer"/>
      <w:rPr>
        <w:sz w:val="20"/>
      </w:rPr>
    </w:pPr>
    <w:r>
      <w:rPr>
        <w:sz w:val="20"/>
      </w:rPr>
      <w:t>Understanding by Design Professional Development Workbook (page 31)</w:t>
    </w: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16395" w:rsidRDefault="00116395">
    <w:pPr>
      <w:pStyle w:val="FreeForm"/>
      <w:rPr>
        <w:rFonts w:ascii="Times New Roman" w:eastAsia="Times New Roman" w:hAnsi="Times New Roman"/>
        <w:color w:val="auto"/>
        <w:lang w:val="en-US" w:eastAsia="en-US"/>
      </w:rPr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16395" w:rsidRDefault="00116395">
    <w:pPr>
      <w:pStyle w:val="FreeForm"/>
      <w:rPr>
        <w:rFonts w:ascii="Times New Roman" w:eastAsia="Times New Roman" w:hAnsi="Times New Roman"/>
        <w:color w:val="auto"/>
        <w:lang w:val="en-US" w:eastAsia="en-US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1">
    <w:nsid w:val="00000002"/>
    <w:multiLevelType w:val="multilevel"/>
    <w:tmpl w:val="894EE874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2">
    <w:nsid w:val="00000003"/>
    <w:multiLevelType w:val="multilevel"/>
    <w:tmpl w:val="894EE875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3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4">
    <w:nsid w:val="00000005"/>
    <w:multiLevelType w:val="multilevel"/>
    <w:tmpl w:val="894EE877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5">
    <w:nsid w:val="00000006"/>
    <w:multiLevelType w:val="multilevel"/>
    <w:tmpl w:val="894EE878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6">
    <w:nsid w:val="5CA458C5"/>
    <w:multiLevelType w:val="hybridMultilevel"/>
    <w:tmpl w:val="8D08F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791A23"/>
    <w:multiLevelType w:val="hybridMultilevel"/>
    <w:tmpl w:val="2424B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C2FAA"/>
    <w:rsid w:val="00116395"/>
    <w:rsid w:val="002A618B"/>
    <w:rsid w:val="00A50AE8"/>
    <w:rsid w:val="00EC2FA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FAA"/>
    <w:pPr>
      <w:spacing w:line="276" w:lineRule="auto"/>
    </w:pPr>
    <w:rPr>
      <w:rFonts w:ascii="Lucida Grande" w:eastAsia="ヒラギノ角ゴ Pro W3" w:hAnsi="Lucida Grande" w:cs="Times New Roman"/>
      <w:color w:val="000000"/>
      <w:sz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FreeForm">
    <w:name w:val="Free Form"/>
    <w:rsid w:val="00EC2FAA"/>
    <w:pPr>
      <w:spacing w:after="0"/>
    </w:pPr>
    <w:rPr>
      <w:rFonts w:ascii="Lucida Grande" w:eastAsia="ヒラギノ角ゴ Pro W3" w:hAnsi="Lucida Grande" w:cs="Times New Roman"/>
      <w:color w:val="000000"/>
      <w:sz w:val="20"/>
      <w:szCs w:val="20"/>
    </w:rPr>
  </w:style>
  <w:style w:type="paragraph" w:customStyle="1" w:styleId="footer">
    <w:name w:val="footer"/>
    <w:rsid w:val="00EC2FAA"/>
    <w:pPr>
      <w:tabs>
        <w:tab w:val="center" w:pos="4680"/>
        <w:tab w:val="right" w:pos="9360"/>
      </w:tabs>
      <w:spacing w:after="0"/>
    </w:pPr>
    <w:rPr>
      <w:rFonts w:ascii="Lucida Grande" w:eastAsia="ヒラギノ角ゴ Pro W3" w:hAnsi="Lucida Grande" w:cs="Times New Roman"/>
      <w:color w:val="000000"/>
      <w:sz w:val="22"/>
      <w:szCs w:val="20"/>
    </w:rPr>
  </w:style>
  <w:style w:type="paragraph" w:styleId="PlainText">
    <w:name w:val="Plain Text"/>
    <w:link w:val="PlainTextChar"/>
    <w:rsid w:val="00EC2FAA"/>
    <w:pPr>
      <w:spacing w:after="0"/>
    </w:pPr>
    <w:rPr>
      <w:rFonts w:ascii="Lucida Grande" w:eastAsia="ヒラギノ角ゴ Pro W3" w:hAnsi="Lucida Grande" w:cs="Times New Roman"/>
      <w:color w:val="000000"/>
      <w:sz w:val="21"/>
      <w:szCs w:val="20"/>
    </w:rPr>
  </w:style>
  <w:style w:type="character" w:customStyle="1" w:styleId="PlainTextChar">
    <w:name w:val="Plain Text Char"/>
    <w:basedOn w:val="DefaultParagraphFont"/>
    <w:link w:val="PlainText"/>
    <w:rsid w:val="00EC2FAA"/>
    <w:rPr>
      <w:rFonts w:ascii="Lucida Grande" w:eastAsia="ヒラギノ角ゴ Pro W3" w:hAnsi="Lucida Grande" w:cs="Times New Roman"/>
      <w:color w:val="000000"/>
      <w:sz w:val="2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header" Target="header1.xml"/><Relationship Id="rId7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314</Words>
  <Characters>1791</Characters>
  <Application>Microsoft Word 12.0.0</Application>
  <DocSecurity>0</DocSecurity>
  <Lines>14</Lines>
  <Paragraphs>3</Paragraphs>
  <ScaleCrop>false</ScaleCrop>
  <Company>Cortland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 Keough</dc:creator>
  <cp:keywords/>
  <cp:lastModifiedBy>Ashley  Keough</cp:lastModifiedBy>
  <cp:revision>3</cp:revision>
  <dcterms:created xsi:type="dcterms:W3CDTF">2012-03-30T22:00:00Z</dcterms:created>
  <dcterms:modified xsi:type="dcterms:W3CDTF">2012-03-30T22:17:00Z</dcterms:modified>
</cp:coreProperties>
</file>